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9ED0" w14:textId="40026C0D" w:rsidR="00427EC8" w:rsidRDefault="000514EB" w:rsidP="00A3594C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POSTĘPOWANIA</w:t>
      </w:r>
      <w:r w:rsidR="00797ED3" w:rsidRPr="00797ED3">
        <w:rPr>
          <w:b/>
          <w:color w:val="2E74B5" w:themeColor="accent1" w:themeShade="BF"/>
          <w:sz w:val="28"/>
          <w:szCs w:val="28"/>
        </w:rPr>
        <w:t xml:space="preserve"> DOKTORSKIE </w:t>
      </w:r>
      <w:r w:rsidR="00305B9C">
        <w:rPr>
          <w:b/>
          <w:color w:val="2E74B5" w:themeColor="accent1" w:themeShade="BF"/>
          <w:sz w:val="28"/>
          <w:szCs w:val="28"/>
        </w:rPr>
        <w:br/>
        <w:t>TRYB EKSTERNISTYCZNY</w:t>
      </w:r>
    </w:p>
    <w:p w14:paraId="568C6435" w14:textId="77777777" w:rsidR="00797ED3" w:rsidRDefault="00797ED3" w:rsidP="00797ED3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278B45BB" w14:textId="61064904" w:rsidR="00ED5723" w:rsidRPr="00ED5723" w:rsidRDefault="00ED5723" w:rsidP="00ED572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I. Wszczęcie postępowania           </w:t>
      </w:r>
    </w:p>
    <w:p w14:paraId="62ED2C81" w14:textId="31A5250E" w:rsidR="00797ED3" w:rsidRDefault="00797ED3" w:rsidP="008A7B2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Kandydat składa w dziekanacie:</w:t>
      </w:r>
    </w:p>
    <w:p w14:paraId="3FD1363E" w14:textId="1DF420FC" w:rsidR="00797ED3" w:rsidRPr="002A1910" w:rsidRDefault="00797ED3" w:rsidP="008A7B2B">
      <w:pPr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wniosek o </w:t>
      </w:r>
      <w:r w:rsidR="00ED02B0">
        <w:rPr>
          <w:color w:val="000000" w:themeColor="text1"/>
          <w:sz w:val="24"/>
          <w:szCs w:val="24"/>
        </w:rPr>
        <w:t>wyznaczenie promotora (zał. Nr 7</w:t>
      </w:r>
      <w:r>
        <w:rPr>
          <w:color w:val="000000" w:themeColor="text1"/>
          <w:sz w:val="24"/>
          <w:szCs w:val="24"/>
        </w:rPr>
        <w:t xml:space="preserve">); </w:t>
      </w:r>
      <w:r w:rsidR="002A1910">
        <w:rPr>
          <w:color w:val="000000" w:themeColor="text1"/>
          <w:sz w:val="24"/>
          <w:szCs w:val="24"/>
        </w:rPr>
        <w:t xml:space="preserve">do wniosku kandydat wpisuje z </w:t>
      </w:r>
      <w:r>
        <w:rPr>
          <w:color w:val="000000" w:themeColor="text1"/>
          <w:sz w:val="24"/>
          <w:szCs w:val="24"/>
        </w:rPr>
        <w:t>jaki</w:t>
      </w:r>
      <w:r w:rsidR="00F90E1E">
        <w:rPr>
          <w:color w:val="000000" w:themeColor="text1"/>
          <w:sz w:val="24"/>
          <w:szCs w:val="24"/>
        </w:rPr>
        <w:t>ego</w:t>
      </w:r>
      <w:r w:rsidR="002A1910">
        <w:rPr>
          <w:color w:val="000000" w:themeColor="text1"/>
          <w:sz w:val="24"/>
          <w:szCs w:val="24"/>
        </w:rPr>
        <w:t xml:space="preserve"> przedmiotu będzie zdawał</w:t>
      </w:r>
      <w:r w:rsidR="00F90E1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egzamin z </w:t>
      </w:r>
      <w:r w:rsidR="00F90E1E" w:rsidRPr="00ED5723">
        <w:rPr>
          <w:color w:val="000000" w:themeColor="text1"/>
          <w:sz w:val="24"/>
          <w:szCs w:val="24"/>
        </w:rPr>
        <w:t>dyscypliny d</w:t>
      </w:r>
      <w:r w:rsidR="002A1910">
        <w:rPr>
          <w:color w:val="000000" w:themeColor="text1"/>
          <w:sz w:val="24"/>
          <w:szCs w:val="24"/>
        </w:rPr>
        <w:t>odatkowej, do wyboru z: ekonomia</w:t>
      </w:r>
      <w:r w:rsidR="001F6F5A">
        <w:rPr>
          <w:color w:val="000000" w:themeColor="text1"/>
          <w:sz w:val="24"/>
          <w:szCs w:val="24"/>
        </w:rPr>
        <w:t xml:space="preserve"> i finanse</w:t>
      </w:r>
      <w:bookmarkStart w:id="0" w:name="_GoBack"/>
      <w:bookmarkEnd w:id="0"/>
      <w:r w:rsidR="002A1910">
        <w:rPr>
          <w:color w:val="000000" w:themeColor="text1"/>
          <w:sz w:val="24"/>
          <w:szCs w:val="24"/>
        </w:rPr>
        <w:t>, filozofia</w:t>
      </w:r>
      <w:r w:rsidR="00F90E1E" w:rsidRPr="00ED5723">
        <w:rPr>
          <w:color w:val="000000" w:themeColor="text1"/>
          <w:sz w:val="24"/>
          <w:szCs w:val="24"/>
        </w:rPr>
        <w:t>, ewentualnie nauk</w:t>
      </w:r>
      <w:r w:rsidR="002A1910">
        <w:rPr>
          <w:color w:val="000000" w:themeColor="text1"/>
          <w:sz w:val="24"/>
          <w:szCs w:val="24"/>
        </w:rPr>
        <w:t>i</w:t>
      </w:r>
      <w:r w:rsidR="00F90E1E" w:rsidRPr="00ED5723">
        <w:rPr>
          <w:color w:val="000000" w:themeColor="text1"/>
          <w:sz w:val="24"/>
          <w:szCs w:val="24"/>
        </w:rPr>
        <w:t xml:space="preserve"> o</w:t>
      </w:r>
      <w:r w:rsidR="002A1910">
        <w:rPr>
          <w:color w:val="000000" w:themeColor="text1"/>
          <w:sz w:val="24"/>
          <w:szCs w:val="24"/>
        </w:rPr>
        <w:t xml:space="preserve"> Ziemi i środowisku lub geograf</w:t>
      </w:r>
      <w:r w:rsidR="00F90E1E" w:rsidRPr="00ED5723">
        <w:rPr>
          <w:color w:val="000000" w:themeColor="text1"/>
          <w:sz w:val="24"/>
          <w:szCs w:val="24"/>
        </w:rPr>
        <w:t>i</w:t>
      </w:r>
      <w:r w:rsidR="002A1910">
        <w:rPr>
          <w:color w:val="000000" w:themeColor="text1"/>
          <w:sz w:val="24"/>
          <w:szCs w:val="24"/>
        </w:rPr>
        <w:t>a społeczno-ekonomiczna i gospodarka przestrzenna (dyscyplina</w:t>
      </w:r>
      <w:r w:rsidR="00F90E1E" w:rsidRPr="00ED5723">
        <w:rPr>
          <w:color w:val="000000" w:themeColor="text1"/>
          <w:sz w:val="24"/>
          <w:szCs w:val="24"/>
        </w:rPr>
        <w:t xml:space="preserve"> innej niż przeprowadzone jest postępowanie)</w:t>
      </w:r>
      <w:r w:rsidR="002A1910">
        <w:rPr>
          <w:color w:val="000000" w:themeColor="text1"/>
          <w:sz w:val="24"/>
          <w:szCs w:val="24"/>
        </w:rPr>
        <w:t xml:space="preserve"> </w:t>
      </w:r>
    </w:p>
    <w:p w14:paraId="581AB925" w14:textId="77777777" w:rsidR="00797ED3" w:rsidRDefault="00797ED3" w:rsidP="008A7B2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oświadczenie promotora (zał. Nr 4);</w:t>
      </w:r>
    </w:p>
    <w:p w14:paraId="055764AE" w14:textId="71938732" w:rsidR="009D2EA7" w:rsidRDefault="009D2EA7" w:rsidP="008A7B2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pisemną zgodę opiekuna na podjęcie się funkcji promotora;</w:t>
      </w:r>
    </w:p>
    <w:p w14:paraId="143DAB5E" w14:textId="77777777" w:rsidR="00797ED3" w:rsidRDefault="00797ED3" w:rsidP="008A7B2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informację o dorobku naukowym</w:t>
      </w:r>
      <w:r w:rsidR="00863596">
        <w:rPr>
          <w:color w:val="000000" w:themeColor="text1"/>
          <w:sz w:val="24"/>
          <w:szCs w:val="24"/>
        </w:rPr>
        <w:t>;</w:t>
      </w:r>
    </w:p>
    <w:p w14:paraId="4E16DC25" w14:textId="77777777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cstheme="minorHAnsi"/>
          <w:color w:val="000000" w:themeColor="text1"/>
          <w:sz w:val="24"/>
          <w:szCs w:val="24"/>
        </w:rPr>
        <w:t>- odpis lub kserokopię (</w:t>
      </w:r>
      <w:r w:rsidRPr="00D81924">
        <w:rPr>
          <w:rFonts w:eastAsia="Times New Roman" w:cstheme="minorHAnsi"/>
          <w:sz w:val="24"/>
          <w:szCs w:val="24"/>
          <w:lang w:eastAsia="pl-PL"/>
        </w:rPr>
        <w:t>poświadczoną za zgodność z oryginałem przez przedmiot wydający dokument) dyplomu poświadczającego posiadanie tytułu zawodowego magistra, magistra inżyniera albo równoważnego lub dyplom, o którym mowa w art. 326 ust. 2 pkt 2 lub art. 327 ust. 2 ustawy, dającego prawo ubiegania się o nadanie stopnia doktora w państwie, w którego systemie szkolnictwa wyższego działa uczelnia, która go wydała;</w:t>
      </w:r>
    </w:p>
    <w:p w14:paraId="5E084AFC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- kwestionariusz osobowy (zał. Nr 6);</w:t>
      </w:r>
    </w:p>
    <w:p w14:paraId="7F3193B0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- </w:t>
      </w:r>
      <w:r w:rsidRPr="00D81924">
        <w:rPr>
          <w:rFonts w:eastAsia="Times New Roman" w:cstheme="minorHAnsi"/>
          <w:sz w:val="24"/>
          <w:szCs w:val="24"/>
          <w:lang w:eastAsia="pl-PL"/>
        </w:rPr>
        <w:t>certyfikat z nowożytnego języka obcego na poziomie biegłości językowej B2 (kserokopia wraz z oryginałem do wglądu), wykaz certyfikatów stanowi załącznik nr 1 do Regulaminu…(Uchwała nr 660 z dn. 27.01.2020 r.);</w:t>
      </w:r>
    </w:p>
    <w:p w14:paraId="278B9A5B" w14:textId="6C2F81A4" w:rsidR="000514EB" w:rsidRDefault="00863596" w:rsidP="008A7B2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oświadczenie o RODO (zał. Nr 11);</w:t>
      </w:r>
    </w:p>
    <w:p w14:paraId="758D604B" w14:textId="670CC8BF" w:rsidR="00CF74BB" w:rsidRPr="002A1910" w:rsidRDefault="00CF74BB" w:rsidP="008A7B2B">
      <w:pPr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D5433A">
        <w:rPr>
          <w:color w:val="000000" w:themeColor="text1"/>
          <w:sz w:val="24"/>
          <w:szCs w:val="24"/>
        </w:rPr>
        <w:t>oświadczenie o pokryciu kosztów postępowania</w:t>
      </w:r>
    </w:p>
    <w:p w14:paraId="68DF5ECE" w14:textId="77777777" w:rsidR="00F50E60" w:rsidRDefault="00F50E60" w:rsidP="008A7B2B">
      <w:pPr>
        <w:jc w:val="both"/>
        <w:rPr>
          <w:color w:val="000000" w:themeColor="text1"/>
          <w:sz w:val="24"/>
          <w:szCs w:val="24"/>
        </w:rPr>
      </w:pPr>
    </w:p>
    <w:p w14:paraId="2F5691E1" w14:textId="71331E5D" w:rsidR="000514EB" w:rsidRPr="00317620" w:rsidRDefault="00197381" w:rsidP="008A7B2B">
      <w:pPr>
        <w:jc w:val="both"/>
        <w:rPr>
          <w:color w:val="000000" w:themeColor="text1"/>
          <w:sz w:val="24"/>
          <w:szCs w:val="24"/>
        </w:rPr>
      </w:pPr>
      <w:r w:rsidRPr="00317620">
        <w:rPr>
          <w:color w:val="000000" w:themeColor="text1"/>
          <w:sz w:val="24"/>
          <w:szCs w:val="24"/>
        </w:rPr>
        <w:t>2. Komisja, w drodze postanowienia</w:t>
      </w:r>
      <w:r w:rsidR="000514EB" w:rsidRPr="00317620">
        <w:rPr>
          <w:color w:val="000000" w:themeColor="text1"/>
          <w:sz w:val="24"/>
          <w:szCs w:val="24"/>
        </w:rPr>
        <w:t>,</w:t>
      </w:r>
      <w:r w:rsidRPr="00317620">
        <w:rPr>
          <w:color w:val="000000" w:themeColor="text1"/>
          <w:sz w:val="24"/>
          <w:szCs w:val="24"/>
        </w:rPr>
        <w:t xml:space="preserve"> wyznacza promotora </w:t>
      </w:r>
      <w:r w:rsidR="00087AB1" w:rsidRPr="00317620">
        <w:rPr>
          <w:color w:val="000000" w:themeColor="text1"/>
          <w:sz w:val="24"/>
          <w:szCs w:val="24"/>
        </w:rPr>
        <w:t xml:space="preserve">(i ewentualnie promotora pomocniczego) </w:t>
      </w:r>
      <w:r w:rsidRPr="00317620">
        <w:rPr>
          <w:color w:val="000000" w:themeColor="text1"/>
          <w:sz w:val="24"/>
          <w:szCs w:val="24"/>
        </w:rPr>
        <w:t>oraz określa termin złożenia wniosku o wszczęcie postępowania w sprawie nadania stopnia doktora</w:t>
      </w:r>
      <w:r w:rsidR="00282AD8" w:rsidRPr="00317620">
        <w:rPr>
          <w:color w:val="000000" w:themeColor="text1"/>
          <w:sz w:val="24"/>
          <w:szCs w:val="24"/>
        </w:rPr>
        <w:t xml:space="preserve"> (zał. Nr.5)</w:t>
      </w:r>
      <w:r w:rsidR="00087AB1" w:rsidRPr="00317620">
        <w:rPr>
          <w:color w:val="000000" w:themeColor="text1"/>
          <w:sz w:val="24"/>
          <w:szCs w:val="24"/>
        </w:rPr>
        <w:t xml:space="preserve"> </w:t>
      </w:r>
    </w:p>
    <w:p w14:paraId="5C44F381" w14:textId="77777777" w:rsidR="00F50E60" w:rsidRPr="00F50E60" w:rsidRDefault="00F50E60" w:rsidP="008A7B2B">
      <w:pPr>
        <w:jc w:val="both"/>
        <w:rPr>
          <w:color w:val="000000" w:themeColor="text1"/>
          <w:sz w:val="24"/>
          <w:szCs w:val="24"/>
        </w:rPr>
      </w:pPr>
    </w:p>
    <w:p w14:paraId="1B9F2220" w14:textId="7869B97A" w:rsidR="00C32651" w:rsidRDefault="00197381" w:rsidP="008A7B2B">
      <w:pPr>
        <w:jc w:val="both"/>
        <w:rPr>
          <w:color w:val="000000" w:themeColor="text1"/>
          <w:sz w:val="24"/>
          <w:szCs w:val="24"/>
        </w:rPr>
      </w:pPr>
      <w:r w:rsidRPr="00197381">
        <w:rPr>
          <w:color w:val="000000" w:themeColor="text1"/>
          <w:sz w:val="24"/>
          <w:szCs w:val="24"/>
        </w:rPr>
        <w:t xml:space="preserve">3. </w:t>
      </w:r>
      <w:r>
        <w:rPr>
          <w:color w:val="000000" w:themeColor="text1"/>
          <w:sz w:val="24"/>
          <w:szCs w:val="24"/>
        </w:rPr>
        <w:t xml:space="preserve">Komisja, w drodze postanowienia, powołuje komisję do przeprowadzenia egzaminów doktorskich. </w:t>
      </w:r>
    </w:p>
    <w:p w14:paraId="0AFD8565" w14:textId="3AF321C6" w:rsidR="00ED5723" w:rsidRDefault="00ED5723" w:rsidP="008A7B2B">
      <w:pPr>
        <w:jc w:val="both"/>
        <w:rPr>
          <w:color w:val="000000" w:themeColor="text1"/>
          <w:sz w:val="24"/>
          <w:szCs w:val="24"/>
        </w:rPr>
      </w:pPr>
    </w:p>
    <w:p w14:paraId="1C63779B" w14:textId="77777777" w:rsidR="00ED5723" w:rsidRDefault="00ED5723" w:rsidP="008A7B2B">
      <w:pPr>
        <w:jc w:val="both"/>
        <w:rPr>
          <w:color w:val="000000" w:themeColor="text1"/>
          <w:sz w:val="24"/>
          <w:szCs w:val="24"/>
        </w:rPr>
      </w:pPr>
    </w:p>
    <w:p w14:paraId="7524C10C" w14:textId="77777777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II.</w:t>
      </w:r>
      <w:r w:rsidRPr="00D81924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Egzaminy doktorskie</w:t>
      </w:r>
    </w:p>
    <w:p w14:paraId="5792BB81" w14:textId="272603BA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sz w:val="24"/>
          <w:szCs w:val="24"/>
          <w:lang w:eastAsia="pl-PL"/>
        </w:rPr>
        <w:t xml:space="preserve">Po wyznaczeniu promotora/promotorów a przed złożeniem rozprawy doktorskiej, </w:t>
      </w:r>
      <w:r>
        <w:rPr>
          <w:rFonts w:eastAsia="Times New Roman" w:cstheme="minorHAnsi"/>
          <w:sz w:val="24"/>
          <w:szCs w:val="24"/>
          <w:lang w:eastAsia="pl-PL"/>
        </w:rPr>
        <w:t>kandydat</w:t>
      </w:r>
      <w:r w:rsidRPr="00D81924">
        <w:rPr>
          <w:rFonts w:eastAsia="Times New Roman" w:cstheme="minorHAnsi"/>
          <w:sz w:val="24"/>
          <w:szCs w:val="24"/>
          <w:lang w:eastAsia="pl-PL"/>
        </w:rPr>
        <w:t>  przystępuje do egzaminów doktorskich.</w:t>
      </w:r>
    </w:p>
    <w:p w14:paraId="018BB1E6" w14:textId="77777777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III. Złożenie rozprawy doktorskiej i powołanie recenzentów</w:t>
      </w:r>
    </w:p>
    <w:p w14:paraId="6734794D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1. W terminie 14 dni od dnia ostatniego egzaminu promotor przedstawia komisji wyniki weryfikacji efektów uczenia się (zał. Nr 8). </w:t>
      </w:r>
    </w:p>
    <w:p w14:paraId="631E7A61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2. Doktorant przedkłada promotorowi rozprawę doktorską (5 egzemplarzy). Promotor przygotowuje pisemną opinię,</w:t>
      </w:r>
      <w:r>
        <w:rPr>
          <w:rFonts w:cstheme="minorHAnsi"/>
          <w:color w:val="000000" w:themeColor="text1"/>
          <w:sz w:val="24"/>
          <w:szCs w:val="24"/>
        </w:rPr>
        <w:t xml:space="preserve"> którą przekazuje komisji oraz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 zatwierdza pisemnie prace.</w:t>
      </w:r>
    </w:p>
    <w:p w14:paraId="2349C6C3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3. Promotor sprawdza rozprawę doktorską z wykorzystaniem systemu </w:t>
      </w:r>
      <w:proofErr w:type="spellStart"/>
      <w:r w:rsidRPr="00D81924">
        <w:rPr>
          <w:rFonts w:cstheme="minorHAnsi"/>
          <w:color w:val="000000" w:themeColor="text1"/>
          <w:sz w:val="24"/>
          <w:szCs w:val="24"/>
        </w:rPr>
        <w:t>antyplagiatowego</w:t>
      </w:r>
      <w:proofErr w:type="spellEnd"/>
      <w:r w:rsidRPr="00D81924">
        <w:rPr>
          <w:rFonts w:cstheme="minorHAnsi"/>
          <w:color w:val="000000" w:themeColor="text1"/>
          <w:sz w:val="24"/>
          <w:szCs w:val="24"/>
        </w:rPr>
        <w:t xml:space="preserve">. Raport z systemu dołącza do opinii.  </w:t>
      </w:r>
    </w:p>
    <w:p w14:paraId="605AF36A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4. Po otrzymaniu pozytywnych opinii od promotora, doktorant składa w dziekanacie:</w:t>
      </w:r>
    </w:p>
    <w:p w14:paraId="1C391BC7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- 5 egzemplarzy rozprawy doktorskiej zatwierdzonych pisemnie przez promotora wraz ze streszczeniem w języku polskim/angielskim oraz z ich zapisem na elektronicznym nośniku danych;</w:t>
      </w:r>
    </w:p>
    <w:p w14:paraId="55EB54D8" w14:textId="77777777" w:rsidR="00ED5723" w:rsidRPr="00D81924" w:rsidRDefault="00ED5723" w:rsidP="00ED5723">
      <w:pPr>
        <w:jc w:val="both"/>
        <w:rPr>
          <w:rFonts w:cstheme="minorHAnsi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- </w:t>
      </w:r>
      <w:r w:rsidRPr="00D81924">
        <w:rPr>
          <w:rFonts w:eastAsia="Times New Roman" w:cstheme="minorHAnsi"/>
          <w:sz w:val="24"/>
          <w:szCs w:val="24"/>
          <w:lang w:eastAsia="pl-PL"/>
        </w:rPr>
        <w:t xml:space="preserve">w przypadku, gdy rozprawę doktorską stanowi samodzielna i wyodrębniona część pracy zbiorowej, kandydat zobowiązany jest do złożenia Oświadczenia  o udziale w powstawaniu pracy </w:t>
      </w:r>
      <w:r w:rsidRPr="00D81924">
        <w:rPr>
          <w:rFonts w:cstheme="minorHAnsi"/>
          <w:sz w:val="24"/>
          <w:szCs w:val="24"/>
        </w:rPr>
        <w:t>(zał. Nr 2);</w:t>
      </w:r>
    </w:p>
    <w:p w14:paraId="4022BB1C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sz w:val="24"/>
          <w:szCs w:val="24"/>
        </w:rPr>
        <w:t>-</w:t>
      </w:r>
      <w:r w:rsidRPr="00D8192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1924">
        <w:rPr>
          <w:rFonts w:cstheme="minorHAnsi"/>
          <w:color w:val="000000" w:themeColor="text1"/>
          <w:sz w:val="24"/>
          <w:szCs w:val="24"/>
        </w:rPr>
        <w:t>oświadczenie w sprawie udostępnienia rozprawy doktorskiej w Repozytorium UŁ x2 (zał. nr 3); doktorant deponuje elektroniczną wersję rozprawy doktorskiej ze streszczeniem i recenzjami w Repozytorium UŁ ;</w:t>
      </w:r>
    </w:p>
    <w:p w14:paraId="0F70F672" w14:textId="77777777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cstheme="minorHAnsi"/>
          <w:color w:val="000000" w:themeColor="text1"/>
          <w:sz w:val="24"/>
          <w:szCs w:val="24"/>
        </w:rPr>
        <w:t>-</w:t>
      </w:r>
      <w:r w:rsidRPr="00D81924">
        <w:rPr>
          <w:rFonts w:eastAsia="Times New Roman" w:cstheme="minorHAnsi"/>
          <w:sz w:val="24"/>
          <w:szCs w:val="24"/>
          <w:lang w:eastAsia="pl-PL"/>
        </w:rPr>
        <w:t xml:space="preserve"> oświadczenie o zapoznaniu się z klauzulą informacyjną RODO </w:t>
      </w:r>
      <w:r w:rsidRPr="00D81924">
        <w:rPr>
          <w:rFonts w:cstheme="minorHAnsi"/>
          <w:sz w:val="24"/>
          <w:szCs w:val="24"/>
        </w:rPr>
        <w:t>(zał. Nr 11)</w:t>
      </w:r>
    </w:p>
    <w:p w14:paraId="7BAB1BA6" w14:textId="77777777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IV.  Wyznaczenie recenzentów</w:t>
      </w:r>
    </w:p>
    <w:p w14:paraId="6E509DE5" w14:textId="77777777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81924">
        <w:rPr>
          <w:rFonts w:eastAsia="Times New Roman" w:cstheme="minorHAnsi"/>
          <w:sz w:val="24"/>
          <w:szCs w:val="24"/>
          <w:lang w:eastAsia="pl-PL"/>
        </w:rPr>
        <w:t>Komisja UŁ do spraw stopni naukowych w drodze postanowienia wyznacza trzech recenzentów spośród osób niebędących pracownikami podmiotu doktoryzującego oraz uczelni, instytutu PAN, instytutu badawczego oraz instytutu międzynarodowego, których pracownikiem jest osoba ubiegająca się o stopień doktora.</w:t>
      </w:r>
    </w:p>
    <w:p w14:paraId="25C65E4B" w14:textId="77777777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D81924">
        <w:rPr>
          <w:rFonts w:eastAsia="Times New Roman" w:cstheme="minorHAnsi"/>
          <w:sz w:val="24"/>
          <w:szCs w:val="24"/>
          <w:lang w:eastAsia="pl-PL"/>
        </w:rPr>
        <w:t>Recenzenci sporządzają recenzję rozprawy doktorskiej w terminie  2 miesięcy od dnia jej doręczenia.</w:t>
      </w:r>
    </w:p>
    <w:p w14:paraId="461C1FB7" w14:textId="77777777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V. Dopuszczenie do obrony</w:t>
      </w:r>
    </w:p>
    <w:p w14:paraId="3FF9795C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eastAsia="Times New Roman" w:cstheme="minorHAnsi"/>
          <w:sz w:val="24"/>
          <w:szCs w:val="24"/>
          <w:lang w:eastAsia="pl-PL"/>
        </w:rPr>
        <w:t>1. Do obrony rozprawy doktorskiej może być dopuszczona osoba, która uzyskała pozytywne recenzje od co najmniej 2 recenzentów</w:t>
      </w:r>
    </w:p>
    <w:p w14:paraId="4BB8278B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lastRenderedPageBreak/>
        <w:t xml:space="preserve">2. Komisja, po zapoznaniu się z rozprawą doktorską i recenzjami wydaje postanowienie w sprawie dopuszczenia do obrony rozprawy doktorskiej.  Komisja w postanowieniu powołuje komisję doktorską oraz wyznacza termin obrony. </w:t>
      </w:r>
    </w:p>
    <w:p w14:paraId="72D1E745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9A231DB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 xml:space="preserve">3. Nie później niż 30 dni przed wyznaczonym dniem obrony, sekretarz administracyjny zamieszcza w systemie BIP UŁ i POLON rozprawę doktorską wraz z jej streszczeniem oraz recenzje. </w:t>
      </w:r>
    </w:p>
    <w:p w14:paraId="5E5F9F0F" w14:textId="77777777" w:rsidR="00ED5723" w:rsidRPr="00D81924" w:rsidRDefault="00ED5723" w:rsidP="00ED572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1924">
        <w:rPr>
          <w:rFonts w:eastAsia="Times New Roman" w:cstheme="minorHAnsi"/>
          <w:b/>
          <w:bCs/>
          <w:sz w:val="24"/>
          <w:szCs w:val="24"/>
          <w:lang w:eastAsia="pl-PL"/>
        </w:rPr>
        <w:t>VI. Obrona rozprawy doktorskiej</w:t>
      </w:r>
    </w:p>
    <w:p w14:paraId="1565F012" w14:textId="7361FFDE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1. Obrona odbywa się podczas otwartego p</w:t>
      </w:r>
      <w:r>
        <w:rPr>
          <w:rFonts w:cstheme="minorHAnsi"/>
          <w:color w:val="000000" w:themeColor="text1"/>
          <w:sz w:val="24"/>
          <w:szCs w:val="24"/>
        </w:rPr>
        <w:t>osi</w:t>
      </w:r>
      <w:r w:rsidRPr="00D81924">
        <w:rPr>
          <w:rFonts w:cstheme="minorHAnsi"/>
          <w:color w:val="000000" w:themeColor="text1"/>
          <w:sz w:val="24"/>
          <w:szCs w:val="24"/>
        </w:rPr>
        <w:t xml:space="preserve">edzenia komisji doktorskiej, przy udziale promotora i co najmniej 1 recenzenta. </w:t>
      </w:r>
      <w:r w:rsidRPr="00D81924">
        <w:rPr>
          <w:rFonts w:eastAsia="Times New Roman" w:cstheme="minorHAnsi"/>
          <w:sz w:val="24"/>
          <w:szCs w:val="24"/>
          <w:lang w:eastAsia="pl-PL"/>
        </w:rPr>
        <w:t>W posiedzeniu komisji doktorskiej może uczestniczyć , bez prawa udziału w głosowaniu, promotor pomocniczy</w:t>
      </w:r>
    </w:p>
    <w:p w14:paraId="02B7B26B" w14:textId="77777777" w:rsidR="00ED5723" w:rsidRPr="00D81924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C44581C" w14:textId="4897F488" w:rsidR="00ED5723" w:rsidRDefault="00ED5723" w:rsidP="00ED572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1924">
        <w:rPr>
          <w:rFonts w:cstheme="minorHAnsi"/>
          <w:color w:val="000000" w:themeColor="text1"/>
          <w:sz w:val="24"/>
          <w:szCs w:val="24"/>
        </w:rPr>
        <w:t>2. Po zakończonej obronie, na posiedzeniu niejawnym, komisja doktorska wydaje postanowienie w sprawie przyjęcia/odmowy przyjęcia obrony rozprawy doktorskiej. Z przebiegu obrony sporządza się protokół. Postanowienie i protokół w ciągu 7 dni zostaje przekazany przewodniczącemu komisji UŁ ds. stopni naukowych.</w:t>
      </w:r>
    </w:p>
    <w:p w14:paraId="088CDB5A" w14:textId="77777777" w:rsidR="00AC37FB" w:rsidRPr="00D81924" w:rsidRDefault="00AC37FB" w:rsidP="00ED572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BE68585" w14:textId="77777777" w:rsidR="009F4179" w:rsidRDefault="009F4179" w:rsidP="009F417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VII. Nadanie stopnia doktora</w:t>
      </w:r>
    </w:p>
    <w:p w14:paraId="259CEE99" w14:textId="77777777" w:rsidR="009F4179" w:rsidRDefault="009F4179" w:rsidP="009F417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1. Komisja ds. stopni naukowych w ciągu 30 dni wydaje decyzję w sprawie nadania stopnia doktora.</w:t>
      </w:r>
    </w:p>
    <w:p w14:paraId="099BA5A2" w14:textId="1EC7CC49" w:rsidR="00305B9C" w:rsidRDefault="00305B9C" w:rsidP="00305B9C">
      <w:pPr>
        <w:rPr>
          <w:rFonts w:eastAsia="Times New Roman"/>
          <w:color w:val="000000"/>
          <w:sz w:val="24"/>
          <w:szCs w:val="24"/>
        </w:rPr>
      </w:pPr>
    </w:p>
    <w:p w14:paraId="71F4D605" w14:textId="14B84136" w:rsidR="00AC37FB" w:rsidRDefault="009F4179" w:rsidP="00305B9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AC37FB">
        <w:rPr>
          <w:rFonts w:eastAsia="Times New Roman"/>
          <w:color w:val="000000"/>
          <w:sz w:val="24"/>
          <w:szCs w:val="24"/>
        </w:rPr>
        <w:t xml:space="preserve">. Po wydaniu decyzji, komisja w drodze postanowienia określa koszty poniesione za postępowanie i zobowiązuje osobę, której nadano stopień doktora do ich uiszczenia w określonym terminie na konto UŁ </w:t>
      </w:r>
      <w:r w:rsidR="00AC37FB">
        <w:rPr>
          <w:rFonts w:eastAsia="Times New Roman"/>
        </w:rPr>
        <w:t>ze wskazaniem wydziału/ komisji na którym toczyło się postępowanie.</w:t>
      </w:r>
    </w:p>
    <w:p w14:paraId="7264C907" w14:textId="77777777" w:rsidR="00D477EF" w:rsidRDefault="00D477EF" w:rsidP="008A7B2B">
      <w:pPr>
        <w:jc w:val="both"/>
        <w:rPr>
          <w:color w:val="000000" w:themeColor="text1"/>
          <w:sz w:val="24"/>
          <w:szCs w:val="24"/>
        </w:rPr>
      </w:pPr>
    </w:p>
    <w:p w14:paraId="1F80F7E6" w14:textId="088A08EA" w:rsidR="00D477EF" w:rsidRDefault="00D477EF" w:rsidP="008A7B2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Wszystkie załączniki pochodzą z Uchwały nr 660 Senatu UŁ z dnia 27 stycznia 2020 r. </w:t>
      </w:r>
    </w:p>
    <w:p w14:paraId="10A380CA" w14:textId="3A620084" w:rsidR="00F90E1E" w:rsidRPr="00197381" w:rsidRDefault="00F90E1E" w:rsidP="00F90E1E">
      <w:pPr>
        <w:jc w:val="both"/>
        <w:rPr>
          <w:color w:val="000000" w:themeColor="text1"/>
          <w:sz w:val="24"/>
          <w:szCs w:val="24"/>
        </w:rPr>
      </w:pPr>
    </w:p>
    <w:sectPr w:rsidR="00F90E1E" w:rsidRPr="0019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5"/>
    <w:rsid w:val="0000689B"/>
    <w:rsid w:val="000514EB"/>
    <w:rsid w:val="00081B8A"/>
    <w:rsid w:val="00087AB1"/>
    <w:rsid w:val="00197381"/>
    <w:rsid w:val="001A17BE"/>
    <w:rsid w:val="001F6F5A"/>
    <w:rsid w:val="00282AD8"/>
    <w:rsid w:val="002958C8"/>
    <w:rsid w:val="002A1910"/>
    <w:rsid w:val="002A45A8"/>
    <w:rsid w:val="00305B9C"/>
    <w:rsid w:val="00317620"/>
    <w:rsid w:val="00324245"/>
    <w:rsid w:val="00427EC8"/>
    <w:rsid w:val="0045346E"/>
    <w:rsid w:val="00567E06"/>
    <w:rsid w:val="00587DE8"/>
    <w:rsid w:val="005C5E25"/>
    <w:rsid w:val="006277BD"/>
    <w:rsid w:val="00797ED3"/>
    <w:rsid w:val="007E14E1"/>
    <w:rsid w:val="00863596"/>
    <w:rsid w:val="008A7B2B"/>
    <w:rsid w:val="009D2EA7"/>
    <w:rsid w:val="009F4179"/>
    <w:rsid w:val="00A3594C"/>
    <w:rsid w:val="00AA46CC"/>
    <w:rsid w:val="00AC37FB"/>
    <w:rsid w:val="00B5166F"/>
    <w:rsid w:val="00B77C17"/>
    <w:rsid w:val="00BA1980"/>
    <w:rsid w:val="00BD5041"/>
    <w:rsid w:val="00BF120F"/>
    <w:rsid w:val="00C32651"/>
    <w:rsid w:val="00C57CB8"/>
    <w:rsid w:val="00CF74BB"/>
    <w:rsid w:val="00D477EF"/>
    <w:rsid w:val="00D5433A"/>
    <w:rsid w:val="00DC4CB5"/>
    <w:rsid w:val="00ED02B0"/>
    <w:rsid w:val="00ED5723"/>
    <w:rsid w:val="00F50E60"/>
    <w:rsid w:val="00F90E1E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E00C"/>
  <w15:docId w15:val="{B6A78D7B-158A-4005-919D-05432506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05B9C"/>
    <w:pPr>
      <w:spacing w:after="0" w:line="240" w:lineRule="auto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17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1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Bierut-Mordylak</dc:creator>
  <cp:lastModifiedBy>uzytkownik</cp:lastModifiedBy>
  <cp:revision>29</cp:revision>
  <cp:lastPrinted>2020-02-05T14:39:00Z</cp:lastPrinted>
  <dcterms:created xsi:type="dcterms:W3CDTF">2020-02-05T14:39:00Z</dcterms:created>
  <dcterms:modified xsi:type="dcterms:W3CDTF">2021-01-25T09:15:00Z</dcterms:modified>
</cp:coreProperties>
</file>